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C3" w:rsidRDefault="00850BC3" w:rsidP="00850BC3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850BC3" w:rsidRDefault="00850BC3" w:rsidP="00850BC3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850BC3" w:rsidRDefault="00850BC3" w:rsidP="00850BC3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596EA7" w:rsidRDefault="00596EA7" w:rsidP="00850BC3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  <w:lang w:val="en-US"/>
        </w:rPr>
      </w:pPr>
      <w:proofErr w:type="spellStart"/>
      <w:r w:rsidRPr="00850BC3">
        <w:rPr>
          <w:bCs/>
          <w:sz w:val="24"/>
          <w:szCs w:val="24"/>
        </w:rPr>
        <w:t>Приложение</w:t>
      </w:r>
      <w:proofErr w:type="spellEnd"/>
      <w:r w:rsidRPr="00850BC3">
        <w:rPr>
          <w:bCs/>
          <w:sz w:val="24"/>
          <w:szCs w:val="24"/>
        </w:rPr>
        <w:t xml:space="preserve"> № </w:t>
      </w:r>
      <w:r w:rsidRPr="00850BC3">
        <w:rPr>
          <w:bCs/>
          <w:sz w:val="24"/>
          <w:szCs w:val="24"/>
          <w:lang w:val="bg-BG"/>
        </w:rPr>
        <w:t>4</w:t>
      </w:r>
    </w:p>
    <w:p w:rsidR="00850BC3" w:rsidRDefault="00850BC3" w:rsidP="00850BC3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  <w:lang w:val="en-US"/>
        </w:rPr>
      </w:pPr>
    </w:p>
    <w:p w:rsidR="00850BC3" w:rsidRDefault="00850BC3" w:rsidP="00850BC3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Наименование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участника</w:t>
            </w:r>
            <w:proofErr w:type="spellEnd"/>
            <w:r>
              <w:rPr>
                <w:sz w:val="16"/>
                <w:szCs w:val="16"/>
              </w:rPr>
              <w:t>:</w:t>
            </w:r>
          </w:p>
        </w:tc>
      </w:tr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  <w:lang w:val="ru-RU"/>
              </w:rPr>
            </w:pPr>
            <w:r w:rsidRPr="00C25CB5">
              <w:rPr>
                <w:sz w:val="16"/>
                <w:szCs w:val="16"/>
                <w:lang w:val="ru-RU"/>
              </w:rPr>
              <w:t>Седалище и регистрация</w:t>
            </w:r>
          </w:p>
        </w:tc>
      </w:tr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  <w:lang w:val="en-US"/>
              </w:rPr>
            </w:pPr>
            <w:r w:rsidRPr="00C25CB5">
              <w:rPr>
                <w:sz w:val="16"/>
                <w:szCs w:val="16"/>
                <w:lang w:val="en-US"/>
              </w:rPr>
              <w:t xml:space="preserve">BIC IBAN </w:t>
            </w:r>
          </w:p>
        </w:tc>
      </w:tr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</w:rPr>
            </w:pPr>
            <w:proofErr w:type="spellStart"/>
            <w:r w:rsidRPr="00C25CB5">
              <w:rPr>
                <w:sz w:val="16"/>
                <w:szCs w:val="16"/>
              </w:rPr>
              <w:t>Булстат</w:t>
            </w:r>
            <w:proofErr w:type="spellEnd"/>
          </w:p>
        </w:tc>
      </w:tr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  <w:lang w:val="ru-RU"/>
              </w:rPr>
            </w:pPr>
            <w:r w:rsidRPr="00C25CB5">
              <w:rPr>
                <w:sz w:val="16"/>
                <w:szCs w:val="16"/>
                <w:lang w:val="ru-RU"/>
              </w:rPr>
              <w:t>Точен адрес за кореспонденция</w:t>
            </w:r>
          </w:p>
        </w:tc>
      </w:tr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  <w:lang w:val="ru-RU"/>
              </w:rPr>
            </w:pPr>
            <w:r w:rsidRPr="00C25CB5">
              <w:rPr>
                <w:sz w:val="16"/>
                <w:szCs w:val="16"/>
                <w:lang w:val="ru-RU"/>
              </w:rPr>
              <w:t>Телефонен номер</w:t>
            </w:r>
          </w:p>
        </w:tc>
      </w:tr>
      <w:tr w:rsidR="00850BC3" w:rsidTr="00971C8D">
        <w:tc>
          <w:tcPr>
            <w:tcW w:w="9638" w:type="dxa"/>
          </w:tcPr>
          <w:p w:rsidR="00850BC3" w:rsidRPr="00C25CB5" w:rsidRDefault="00850BC3" w:rsidP="00971C8D">
            <w:pPr>
              <w:spacing w:after="120"/>
              <w:rPr>
                <w:sz w:val="16"/>
                <w:szCs w:val="16"/>
                <w:lang w:val="ru-RU"/>
              </w:rPr>
            </w:pPr>
            <w:r w:rsidRPr="00C25CB5">
              <w:rPr>
                <w:sz w:val="16"/>
                <w:szCs w:val="16"/>
                <w:lang w:val="ru-RU"/>
              </w:rPr>
              <w:t>Лице за контакти</w:t>
            </w:r>
          </w:p>
        </w:tc>
      </w:tr>
      <w:tr w:rsidR="00850BC3" w:rsidTr="00971C8D">
        <w:tc>
          <w:tcPr>
            <w:tcW w:w="9638" w:type="dxa"/>
          </w:tcPr>
          <w:p w:rsidR="00850BC3" w:rsidRPr="00EA3F3C" w:rsidRDefault="00850BC3" w:rsidP="00971C8D">
            <w:pPr>
              <w:spacing w:after="120"/>
              <w:rPr>
                <w:sz w:val="16"/>
                <w:szCs w:val="16"/>
                <w:lang w:val="en-US"/>
              </w:rPr>
            </w:pPr>
            <w:r w:rsidRPr="00EA3F3C">
              <w:rPr>
                <w:sz w:val="16"/>
                <w:szCs w:val="16"/>
                <w:lang w:val="ru-RU"/>
              </w:rPr>
              <w:t xml:space="preserve">е </w:t>
            </w:r>
            <w:r w:rsidRPr="00EA3F3C">
              <w:rPr>
                <w:sz w:val="16"/>
                <w:szCs w:val="16"/>
                <w:lang w:val="en-US"/>
              </w:rPr>
              <w:t>mail</w:t>
            </w:r>
          </w:p>
        </w:tc>
      </w:tr>
    </w:tbl>
    <w:p w:rsidR="00850BC3" w:rsidRPr="004E61D5" w:rsidRDefault="00850BC3" w:rsidP="00850BC3">
      <w:pPr>
        <w:spacing w:after="120"/>
        <w:ind w:firstLine="900"/>
        <w:rPr>
          <w:b/>
          <w:sz w:val="16"/>
          <w:szCs w:val="16"/>
          <w:u w:val="single"/>
          <w:lang w:val="ru-RU"/>
        </w:rPr>
      </w:pPr>
    </w:p>
    <w:p w:rsidR="00850BC3" w:rsidRPr="004E61D5" w:rsidRDefault="00850BC3" w:rsidP="00850BC3">
      <w:pPr>
        <w:jc w:val="both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</w:t>
      </w:r>
      <w:r>
        <w:rPr>
          <w:lang w:val="en-US"/>
        </w:rPr>
        <w:t xml:space="preserve">  </w:t>
      </w:r>
      <w:r w:rsidRPr="004E61D5">
        <w:rPr>
          <w:b/>
          <w:sz w:val="24"/>
          <w:szCs w:val="24"/>
        </w:rPr>
        <w:t>ДО</w:t>
      </w:r>
    </w:p>
    <w:p w:rsidR="00850BC3" w:rsidRPr="004E61D5" w:rsidRDefault="00850BC3" w:rsidP="00850BC3">
      <w:pPr>
        <w:jc w:val="both"/>
        <w:rPr>
          <w:b/>
          <w:sz w:val="24"/>
          <w:szCs w:val="24"/>
        </w:rPr>
      </w:pPr>
      <w:r w:rsidRPr="004E61D5">
        <w:rPr>
          <w:b/>
          <w:sz w:val="24"/>
          <w:szCs w:val="24"/>
        </w:rPr>
        <w:t xml:space="preserve">                                                             </w:t>
      </w:r>
      <w:r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  <w:lang w:val="en-US"/>
        </w:rPr>
        <w:t xml:space="preserve"> </w:t>
      </w:r>
      <w:r w:rsidRPr="004E61D5">
        <w:rPr>
          <w:b/>
          <w:sz w:val="24"/>
          <w:szCs w:val="24"/>
        </w:rPr>
        <w:t>РЗОК – БЛАГОЕВГРАД</w:t>
      </w:r>
    </w:p>
    <w:p w:rsidR="00850BC3" w:rsidRPr="004E61D5" w:rsidRDefault="00850BC3" w:rsidP="00850BC3">
      <w:pPr>
        <w:jc w:val="both"/>
        <w:rPr>
          <w:b/>
          <w:sz w:val="24"/>
          <w:szCs w:val="24"/>
        </w:rPr>
      </w:pPr>
      <w:r w:rsidRPr="004E61D5">
        <w:rPr>
          <w:b/>
          <w:sz w:val="24"/>
          <w:szCs w:val="24"/>
        </w:rPr>
        <w:t xml:space="preserve">                                                           </w:t>
      </w:r>
      <w:r>
        <w:rPr>
          <w:b/>
          <w:sz w:val="24"/>
          <w:szCs w:val="24"/>
        </w:rPr>
        <w:t xml:space="preserve">                              </w:t>
      </w:r>
      <w:proofErr w:type="gramStart"/>
      <w:r w:rsidRPr="004E61D5">
        <w:rPr>
          <w:b/>
          <w:sz w:val="24"/>
          <w:szCs w:val="24"/>
        </w:rPr>
        <w:t>ПЛ.</w:t>
      </w:r>
      <w:proofErr w:type="gramEnd"/>
      <w:r w:rsidRPr="004E61D5">
        <w:rPr>
          <w:b/>
          <w:sz w:val="24"/>
          <w:szCs w:val="24"/>
        </w:rPr>
        <w:t xml:space="preserve"> „ГЕОРГИ ИЗМИРЛИЕВ</w:t>
      </w:r>
      <w:proofErr w:type="gramStart"/>
      <w:r w:rsidRPr="004E61D5">
        <w:rPr>
          <w:b/>
          <w:sz w:val="24"/>
          <w:szCs w:val="24"/>
        </w:rPr>
        <w:t xml:space="preserve">“ </w:t>
      </w:r>
      <w:r>
        <w:rPr>
          <w:b/>
          <w:sz w:val="24"/>
          <w:szCs w:val="24"/>
        </w:rPr>
        <w:t>№</w:t>
      </w:r>
      <w:proofErr w:type="gramEnd"/>
      <w:r>
        <w:rPr>
          <w:b/>
          <w:sz w:val="24"/>
          <w:szCs w:val="24"/>
        </w:rPr>
        <w:t xml:space="preserve"> </w:t>
      </w:r>
      <w:r w:rsidRPr="004E61D5">
        <w:rPr>
          <w:b/>
          <w:sz w:val="24"/>
          <w:szCs w:val="24"/>
        </w:rPr>
        <w:t>9</w:t>
      </w:r>
    </w:p>
    <w:p w:rsidR="00850BC3" w:rsidRPr="00F30B86" w:rsidRDefault="00850BC3" w:rsidP="00850BC3">
      <w:pPr>
        <w:jc w:val="both"/>
        <w:rPr>
          <w:sz w:val="24"/>
          <w:szCs w:val="24"/>
        </w:rPr>
      </w:pPr>
    </w:p>
    <w:p w:rsidR="00850BC3" w:rsidRPr="00F30B86" w:rsidRDefault="00850BC3" w:rsidP="00850BC3">
      <w:pPr>
        <w:jc w:val="both"/>
        <w:rPr>
          <w:sz w:val="24"/>
          <w:szCs w:val="24"/>
        </w:rPr>
      </w:pPr>
    </w:p>
    <w:p w:rsidR="00850BC3" w:rsidRDefault="00850BC3" w:rsidP="00850BC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DE7769">
        <w:rPr>
          <w:b/>
          <w:sz w:val="24"/>
          <w:szCs w:val="24"/>
          <w:lang w:val="bg-BG"/>
        </w:rPr>
        <w:t>ЦЕНОВО</w:t>
      </w:r>
      <w:bookmarkStart w:id="0" w:name="_GoBack"/>
      <w:bookmarkEnd w:id="0"/>
      <w:r w:rsidRPr="00F30B86">
        <w:rPr>
          <w:b/>
          <w:sz w:val="24"/>
          <w:szCs w:val="24"/>
        </w:rPr>
        <w:t xml:space="preserve"> ПРЕДЛОЖЕНИЕ ЗА </w:t>
      </w:r>
    </w:p>
    <w:p w:rsidR="00850BC3" w:rsidRDefault="00850BC3" w:rsidP="00850BC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Pr="00F30B86">
        <w:rPr>
          <w:b/>
          <w:sz w:val="24"/>
          <w:szCs w:val="24"/>
        </w:rPr>
        <w:t>ИЗПЪЛНЕНИЕ НА ОБЩЕСТВЕНА ПОРЪЧКА</w:t>
      </w:r>
    </w:p>
    <w:p w:rsidR="00850BC3" w:rsidRDefault="00850BC3" w:rsidP="00850BC3">
      <w:pPr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850BC3" w:rsidTr="00971C8D">
        <w:tc>
          <w:tcPr>
            <w:tcW w:w="3652" w:type="dxa"/>
          </w:tcPr>
          <w:p w:rsidR="00850BC3" w:rsidRDefault="00850BC3" w:rsidP="00971C8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поръчката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60" w:type="dxa"/>
          </w:tcPr>
          <w:p w:rsidR="00850BC3" w:rsidRDefault="00850BC3" w:rsidP="00971C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</w:t>
            </w:r>
            <w:proofErr w:type="spellStart"/>
            <w:r>
              <w:rPr>
                <w:b/>
                <w:sz w:val="24"/>
                <w:szCs w:val="24"/>
              </w:rPr>
              <w:t>Избор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доставчик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активна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нетна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ел.енергия</w:t>
            </w:r>
            <w:proofErr w:type="spell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координатор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балансираща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група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ниско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напрежение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нуждите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на</w:t>
            </w:r>
            <w:proofErr w:type="spellEnd"/>
            <w:r>
              <w:rPr>
                <w:b/>
                <w:sz w:val="24"/>
                <w:szCs w:val="24"/>
              </w:rPr>
              <w:t xml:space="preserve"> РЗОК-</w:t>
            </w:r>
            <w:proofErr w:type="spellStart"/>
            <w:r>
              <w:rPr>
                <w:b/>
                <w:sz w:val="24"/>
                <w:szCs w:val="24"/>
              </w:rPr>
              <w:t>Благоевград</w:t>
            </w:r>
            <w:proofErr w:type="spellEnd"/>
            <w:r>
              <w:rPr>
                <w:b/>
                <w:sz w:val="24"/>
                <w:szCs w:val="24"/>
              </w:rPr>
              <w:t>“</w:t>
            </w:r>
          </w:p>
        </w:tc>
      </w:tr>
    </w:tbl>
    <w:p w:rsidR="00850BC3" w:rsidRDefault="00850BC3" w:rsidP="00850BC3">
      <w:pPr>
        <w:jc w:val="both"/>
        <w:rPr>
          <w:b/>
          <w:sz w:val="24"/>
          <w:szCs w:val="24"/>
        </w:rPr>
      </w:pPr>
    </w:p>
    <w:p w:rsidR="00850BC3" w:rsidRDefault="00850BC3" w:rsidP="00850BC3">
      <w:pPr>
        <w:jc w:val="both"/>
        <w:rPr>
          <w:b/>
          <w:sz w:val="24"/>
          <w:szCs w:val="24"/>
        </w:rPr>
      </w:pPr>
    </w:p>
    <w:p w:rsidR="00850BC3" w:rsidRDefault="00850BC3" w:rsidP="00850BC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УВАЖАЕМИ ГОСПОЖИ И ГОСПОДА,</w:t>
      </w:r>
    </w:p>
    <w:p w:rsidR="00850BC3" w:rsidRDefault="00850BC3" w:rsidP="00850BC3">
      <w:pPr>
        <w:jc w:val="both"/>
        <w:rPr>
          <w:b/>
          <w:sz w:val="24"/>
          <w:szCs w:val="24"/>
        </w:rPr>
      </w:pPr>
    </w:p>
    <w:p w:rsidR="00850BC3" w:rsidRDefault="00850BC3" w:rsidP="00850BC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ab/>
      </w:r>
      <w:proofErr w:type="spellStart"/>
      <w:proofErr w:type="gramStart"/>
      <w:r w:rsidRPr="009F7238">
        <w:rPr>
          <w:sz w:val="24"/>
          <w:szCs w:val="24"/>
        </w:rPr>
        <w:t>Във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връзка</w:t>
      </w:r>
      <w:proofErr w:type="spellEnd"/>
      <w:r w:rsidRPr="009F7238">
        <w:rPr>
          <w:sz w:val="24"/>
          <w:szCs w:val="24"/>
        </w:rPr>
        <w:t xml:space="preserve"> с </w:t>
      </w:r>
      <w:proofErr w:type="spellStart"/>
      <w:r w:rsidRPr="009F7238">
        <w:rPr>
          <w:sz w:val="24"/>
          <w:szCs w:val="24"/>
        </w:rPr>
        <w:t>Решение</w:t>
      </w:r>
      <w:proofErr w:type="spellEnd"/>
      <w:r w:rsidRPr="009F7238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….</w:t>
      </w:r>
      <w:r w:rsidRPr="009F7238">
        <w:rPr>
          <w:sz w:val="24"/>
          <w:szCs w:val="24"/>
        </w:rPr>
        <w:t xml:space="preserve">................./2017 </w:t>
      </w:r>
      <w:proofErr w:type="spellStart"/>
      <w:r w:rsidRPr="009F7238">
        <w:rPr>
          <w:sz w:val="24"/>
          <w:szCs w:val="24"/>
        </w:rPr>
        <w:t>год</w:t>
      </w:r>
      <w:proofErr w:type="spellEnd"/>
      <w:r w:rsidRPr="009F7238">
        <w:rPr>
          <w:sz w:val="24"/>
          <w:szCs w:val="24"/>
        </w:rPr>
        <w:t>.</w:t>
      </w:r>
      <w:proofErr w:type="gramEnd"/>
      <w:r w:rsidRPr="009F7238">
        <w:rPr>
          <w:sz w:val="24"/>
          <w:szCs w:val="24"/>
        </w:rPr>
        <w:t xml:space="preserve"> </w:t>
      </w:r>
      <w:proofErr w:type="spellStart"/>
      <w:proofErr w:type="gramStart"/>
      <w:r w:rsidRPr="009F7238">
        <w:rPr>
          <w:sz w:val="24"/>
          <w:szCs w:val="24"/>
        </w:rPr>
        <w:t>на</w:t>
      </w:r>
      <w:proofErr w:type="spellEnd"/>
      <w:proofErr w:type="gram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Директора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на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Районна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здравноосигурителна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каса</w:t>
      </w:r>
      <w:proofErr w:type="spellEnd"/>
      <w:r w:rsidRPr="009F7238">
        <w:rPr>
          <w:sz w:val="24"/>
          <w:szCs w:val="24"/>
        </w:rPr>
        <w:t xml:space="preserve"> – </w:t>
      </w:r>
      <w:proofErr w:type="spellStart"/>
      <w:r w:rsidRPr="009F7238">
        <w:rPr>
          <w:sz w:val="24"/>
          <w:szCs w:val="24"/>
        </w:rPr>
        <w:t>Благоевград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за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откриване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открита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>“</w:t>
      </w:r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за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възлагане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на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обществена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поръчка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заявяваме</w:t>
      </w:r>
      <w:proofErr w:type="spellEnd"/>
      <w:r w:rsidRPr="009F7238">
        <w:rPr>
          <w:sz w:val="24"/>
          <w:szCs w:val="24"/>
        </w:rPr>
        <w:t xml:space="preserve">, </w:t>
      </w:r>
      <w:proofErr w:type="spellStart"/>
      <w:r w:rsidRPr="009F7238">
        <w:rPr>
          <w:sz w:val="24"/>
          <w:szCs w:val="24"/>
        </w:rPr>
        <w:t>че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желаем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да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участваме</w:t>
      </w:r>
      <w:proofErr w:type="spellEnd"/>
      <w:r w:rsidRPr="009F7238">
        <w:rPr>
          <w:sz w:val="24"/>
          <w:szCs w:val="24"/>
        </w:rPr>
        <w:t xml:space="preserve"> в </w:t>
      </w:r>
      <w:proofErr w:type="spellStart"/>
      <w:r w:rsidRPr="009F7238">
        <w:rPr>
          <w:sz w:val="24"/>
          <w:szCs w:val="24"/>
        </w:rPr>
        <w:t>процедурата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при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условията</w:t>
      </w:r>
      <w:proofErr w:type="spellEnd"/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посочени</w:t>
      </w:r>
      <w:proofErr w:type="spellEnd"/>
      <w:r w:rsidRPr="009F7238"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обявлението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документацията</w:t>
      </w:r>
      <w:proofErr w:type="spellEnd"/>
      <w:r>
        <w:rPr>
          <w:sz w:val="24"/>
          <w:szCs w:val="24"/>
        </w:rPr>
        <w:t>“</w:t>
      </w:r>
      <w:r w:rsidRPr="009F723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следното</w:t>
      </w:r>
      <w:proofErr w:type="spellEnd"/>
      <w:r w:rsidRPr="009F7238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ценово</w:t>
      </w:r>
      <w:r w:rsidRPr="009F7238">
        <w:rPr>
          <w:sz w:val="24"/>
          <w:szCs w:val="24"/>
        </w:rPr>
        <w:t xml:space="preserve"> </w:t>
      </w:r>
      <w:proofErr w:type="spellStart"/>
      <w:r w:rsidRPr="009F7238">
        <w:rPr>
          <w:sz w:val="24"/>
          <w:szCs w:val="24"/>
        </w:rPr>
        <w:t>предложение</w:t>
      </w:r>
      <w:proofErr w:type="spellEnd"/>
      <w:r w:rsidRPr="009F7238">
        <w:rPr>
          <w:sz w:val="24"/>
          <w:szCs w:val="24"/>
        </w:rPr>
        <w:t>:</w:t>
      </w:r>
    </w:p>
    <w:p w:rsidR="00850BC3" w:rsidRDefault="00850BC3" w:rsidP="00850BC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Предлагаме цена за 1 </w:t>
      </w:r>
      <w:r>
        <w:rPr>
          <w:sz w:val="24"/>
          <w:szCs w:val="24"/>
          <w:lang w:val="en-US"/>
        </w:rPr>
        <w:t xml:space="preserve">kwh </w:t>
      </w:r>
      <w:r>
        <w:rPr>
          <w:sz w:val="24"/>
          <w:szCs w:val="24"/>
          <w:lang w:val="bg-BG"/>
        </w:rPr>
        <w:t xml:space="preserve">активна нетна енергия за ниско напрежение в размер на </w:t>
      </w:r>
    </w:p>
    <w:p w:rsidR="00850BC3" w:rsidRDefault="00850BC3" w:rsidP="00850BC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............................................................................../словом/ ....................................................без ДДС.</w:t>
      </w:r>
    </w:p>
    <w:p w:rsidR="00850BC3" w:rsidRDefault="00850BC3" w:rsidP="00850BC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Посочената цена за 1 </w:t>
      </w:r>
      <w:r w:rsidRPr="00850BC3">
        <w:rPr>
          <w:sz w:val="24"/>
          <w:szCs w:val="24"/>
          <w:lang w:val="bg-BG"/>
        </w:rPr>
        <w:t>kwh</w:t>
      </w:r>
      <w:r>
        <w:rPr>
          <w:sz w:val="24"/>
          <w:szCs w:val="24"/>
          <w:lang w:val="bg-BG"/>
        </w:rPr>
        <w:t xml:space="preserve"> нетна енергия е средна за всички тарифни зони /върхова, дневна и ноощна/ и включва: </w:t>
      </w:r>
    </w:p>
    <w:p w:rsidR="00850BC3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1.1.</w:t>
      </w:r>
      <w:r w:rsidR="00850BC3" w:rsidRPr="00B10847">
        <w:rPr>
          <w:sz w:val="24"/>
          <w:szCs w:val="24"/>
          <w:lang w:val="bg-BG"/>
        </w:rPr>
        <w:t xml:space="preserve">Разходите /таксите/ за регистрация на възложителя, като участник в стандартна балансираща група </w:t>
      </w:r>
      <w:r>
        <w:rPr>
          <w:sz w:val="24"/>
          <w:szCs w:val="24"/>
          <w:lang w:val="bg-BG"/>
        </w:rPr>
        <w:t>като непряк член съгласно ПТЕЕ и неговото включване като активен член на пазара на балансираща енергия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1.2.Всички разходи свързани с пълната процедура по регистрация и изваждане на обектите на възложителя на свободния пазар на електроенергия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1.3.Цена за доставка на нетна активна енергия на ниско напрежение без в балансиращата група допълнително да се начисляват суми за излишък и недостиг, нито такса за участие в балансиращата група. В случай на небаланси на ел.енергия, същите са за наша сметка.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1.4.Разходите за прогнозиране на потреблението и за изготвяне и администриране на графиците и обмена на информация с лицензираното ЕРП на територията, на която се намира съответната измервателна точка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1.5.Разходи за балансиране на електроенергийната система за снабдяване.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2.</w:t>
      </w:r>
      <w:r w:rsidRPr="00B10847">
        <w:rPr>
          <w:sz w:val="24"/>
          <w:szCs w:val="24"/>
          <w:lang w:val="bg-BG"/>
        </w:rPr>
        <w:t xml:space="preserve">В цената </w:t>
      </w:r>
      <w:r>
        <w:rPr>
          <w:sz w:val="24"/>
          <w:szCs w:val="24"/>
          <w:lang w:val="bg-BG"/>
        </w:rPr>
        <w:t>по т. 1 не са включени разходи за мрежви услуги /достъп до мрежата и пренос на ел.енергия/, цена за „задължения към обществото“, акциз и ДДС,които при фактуриране ще бъдат посочвани на отделни редове във фактурата.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3.Съгласни сме ако бъдем избрани за изпълнител на обществената поръчка, по време на действие на договора оферрираната в това ценово предложение цена на нетна активна енергия на ниско напрежение да не се променя, освен в случаите когато е в полза на възложителя.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Дата:.............................             име и фамилия: </w:t>
      </w:r>
      <w:r w:rsidR="00240228">
        <w:rPr>
          <w:sz w:val="24"/>
          <w:szCs w:val="24"/>
          <w:lang w:val="bg-BG"/>
        </w:rPr>
        <w:t>.............................................................</w:t>
      </w:r>
    </w:p>
    <w:p w:rsid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</w:p>
    <w:p w:rsidR="00B10847" w:rsidRPr="00B10847" w:rsidRDefault="00B10847" w:rsidP="00B10847">
      <w:pPr>
        <w:ind w:firstLine="708"/>
        <w:jc w:val="both"/>
        <w:rPr>
          <w:sz w:val="24"/>
          <w:szCs w:val="24"/>
          <w:lang w:val="bg-BG"/>
        </w:rPr>
      </w:pPr>
    </w:p>
    <w:p w:rsidR="00850BC3" w:rsidRPr="00850BC3" w:rsidRDefault="00240228" w:rsidP="00850BC3">
      <w:pPr>
        <w:ind w:left="70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Подпис на лицето и печат: </w:t>
      </w:r>
    </w:p>
    <w:p w:rsidR="00850BC3" w:rsidRPr="00850BC3" w:rsidRDefault="00850BC3" w:rsidP="00850BC3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  <w:lang w:val="en-US"/>
        </w:rPr>
      </w:pPr>
    </w:p>
    <w:sectPr w:rsidR="00850BC3" w:rsidRPr="00850BC3" w:rsidSect="00FE7388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F53" w:rsidRDefault="00A0711E">
      <w:r>
        <w:separator/>
      </w:r>
    </w:p>
  </w:endnote>
  <w:endnote w:type="continuationSeparator" w:id="0">
    <w:p w:rsidR="00256F53" w:rsidRDefault="00A0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596E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DE776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596EA7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DE7769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DE776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596EA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7769">
      <w:rPr>
        <w:noProof/>
      </w:rPr>
      <w:t>1</w:t>
    </w:r>
    <w:r>
      <w:fldChar w:fldCharType="end"/>
    </w:r>
  </w:p>
  <w:p w:rsidR="00CC7F73" w:rsidRDefault="00DE77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F53" w:rsidRDefault="00A0711E">
      <w:r>
        <w:separator/>
      </w:r>
    </w:p>
  </w:footnote>
  <w:footnote w:type="continuationSeparator" w:id="0">
    <w:p w:rsidR="00256F53" w:rsidRDefault="00A07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596EA7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792B"/>
    <w:multiLevelType w:val="multilevel"/>
    <w:tmpl w:val="B560D3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A7"/>
    <w:rsid w:val="00240228"/>
    <w:rsid w:val="00256F53"/>
    <w:rsid w:val="003C3EC7"/>
    <w:rsid w:val="004B1163"/>
    <w:rsid w:val="00596EA7"/>
    <w:rsid w:val="006640E1"/>
    <w:rsid w:val="00664A92"/>
    <w:rsid w:val="00782598"/>
    <w:rsid w:val="007D4F85"/>
    <w:rsid w:val="00850BC3"/>
    <w:rsid w:val="009A4C08"/>
    <w:rsid w:val="00A0711E"/>
    <w:rsid w:val="00AC78BC"/>
    <w:rsid w:val="00B10847"/>
    <w:rsid w:val="00B611AF"/>
    <w:rsid w:val="00D75160"/>
    <w:rsid w:val="00DE7769"/>
    <w:rsid w:val="00DF6123"/>
    <w:rsid w:val="00EF0799"/>
    <w:rsid w:val="00F7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596EA7"/>
    <w:pPr>
      <w:tabs>
        <w:tab w:val="clear" w:pos="4536"/>
        <w:tab w:val="clear" w:pos="9072"/>
        <w:tab w:val="right" w:pos="10773"/>
      </w:tabs>
    </w:pPr>
    <w:rPr>
      <w:i/>
      <w:sz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96EA7"/>
    <w:rPr>
      <w:rFonts w:ascii="Times New Roman" w:eastAsia="Times New Roman" w:hAnsi="Times New Roman" w:cs="Times New Roman"/>
      <w:i/>
      <w:szCs w:val="20"/>
      <w:lang w:eastAsia="bg-BG"/>
    </w:rPr>
  </w:style>
  <w:style w:type="character" w:styleId="PageNumber">
    <w:name w:val="page number"/>
    <w:basedOn w:val="DefaultParagraphFont"/>
    <w:rsid w:val="00596EA7"/>
  </w:style>
  <w:style w:type="paragraph" w:styleId="Header">
    <w:name w:val="header"/>
    <w:basedOn w:val="Normal"/>
    <w:link w:val="HeaderChar"/>
    <w:uiPriority w:val="99"/>
    <w:semiHidden/>
    <w:unhideWhenUsed/>
    <w:rsid w:val="00596E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6EA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50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0B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596EA7"/>
    <w:pPr>
      <w:tabs>
        <w:tab w:val="clear" w:pos="4536"/>
        <w:tab w:val="clear" w:pos="9072"/>
        <w:tab w:val="right" w:pos="10773"/>
      </w:tabs>
    </w:pPr>
    <w:rPr>
      <w:i/>
      <w:sz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96EA7"/>
    <w:rPr>
      <w:rFonts w:ascii="Times New Roman" w:eastAsia="Times New Roman" w:hAnsi="Times New Roman" w:cs="Times New Roman"/>
      <w:i/>
      <w:szCs w:val="20"/>
      <w:lang w:eastAsia="bg-BG"/>
    </w:rPr>
  </w:style>
  <w:style w:type="character" w:styleId="PageNumber">
    <w:name w:val="page number"/>
    <w:basedOn w:val="DefaultParagraphFont"/>
    <w:rsid w:val="00596EA7"/>
  </w:style>
  <w:style w:type="paragraph" w:styleId="Header">
    <w:name w:val="header"/>
    <w:basedOn w:val="Normal"/>
    <w:link w:val="HeaderChar"/>
    <w:uiPriority w:val="99"/>
    <w:semiHidden/>
    <w:unhideWhenUsed/>
    <w:rsid w:val="00596E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6EA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50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0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15</cp:revision>
  <cp:lastPrinted>2017-04-26T10:17:00Z</cp:lastPrinted>
  <dcterms:created xsi:type="dcterms:W3CDTF">2017-03-27T08:33:00Z</dcterms:created>
  <dcterms:modified xsi:type="dcterms:W3CDTF">2017-11-21T11:23:00Z</dcterms:modified>
</cp:coreProperties>
</file>